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D2DA3" w14:textId="77777777" w:rsidR="00221515" w:rsidRPr="00221515" w:rsidRDefault="00221515" w:rsidP="00221515">
      <w:pPr>
        <w:jc w:val="center"/>
        <w:rPr>
          <w:b/>
          <w:bCs/>
        </w:rPr>
      </w:pPr>
      <w:r w:rsidRPr="00221515">
        <w:rPr>
          <w:b/>
          <w:bCs/>
        </w:rPr>
        <w:t>Қараша айы – «Әділдік және жауапкершілік айы»</w:t>
      </w:r>
    </w:p>
    <w:p w14:paraId="4EDCC212" w14:textId="77777777" w:rsidR="00221515" w:rsidRPr="00221515" w:rsidRDefault="00221515" w:rsidP="00221515">
      <w:r w:rsidRPr="00221515">
        <w:rPr>
          <w:b/>
          <w:bCs/>
        </w:rPr>
        <w:t>«Біртұтас тәрбие» тұжырымдамасы аясында өткен іс-шаралар есебі</w:t>
      </w:r>
    </w:p>
    <w:p w14:paraId="3E161405" w14:textId="77777777" w:rsidR="00221515" w:rsidRDefault="00221515" w:rsidP="00221515">
      <w:pPr>
        <w:rPr>
          <w:b/>
          <w:bCs/>
          <w:lang w:val="kk-KZ"/>
        </w:rPr>
      </w:pPr>
      <w:r w:rsidRPr="00221515">
        <w:t>Қараша айында жатақханада «Біртұтас тәрбие» тұжырымдамасы аясында әділдік пен жауапкершілікке баулуға бағытталған бірқатар танымдық, тәрбиелік, мәдени іс-шаралар ұйымдастырылды. Бұл айдың негізгі мақсаты – тәрбиеленушілер бойына әділдік, жауапкершілік, ұлттық құндылықтарды дарыту, адамгершілік қасиеттерді қалыптастыру, ата-анамен байланысты нығайту болды.</w:t>
      </w:r>
      <w:r w:rsidRPr="00221515">
        <w:rPr>
          <w:b/>
          <w:bCs/>
        </w:rPr>
        <w:t xml:space="preserve"> </w:t>
      </w:r>
    </w:p>
    <w:p w14:paraId="403021B2" w14:textId="7BC134DE" w:rsidR="00221515" w:rsidRPr="003971F8" w:rsidRDefault="00221515" w:rsidP="00221515">
      <w:pPr>
        <w:rPr>
          <w:b/>
          <w:bCs/>
          <w:lang w:val="kk-KZ"/>
        </w:rPr>
      </w:pPr>
      <w:r w:rsidRPr="003971F8">
        <w:rPr>
          <w:b/>
          <w:bCs/>
          <w:lang w:val="kk-KZ"/>
        </w:rPr>
        <w:t>Мақсат:</w:t>
      </w:r>
    </w:p>
    <w:p w14:paraId="118991E5" w14:textId="77777777" w:rsidR="00221515" w:rsidRPr="003971F8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Тәрбиеленушілерге әділдік пен жауапкершілік ұғымдарын тереңірек түсіндіру;</w:t>
      </w:r>
    </w:p>
    <w:p w14:paraId="65AEB02B" w14:textId="77777777" w:rsidR="00221515" w:rsidRPr="003971F8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Ұлттық құндылықтарды дәріптеу арқылы рухани-адамгершілік тәрбие беру;</w:t>
      </w:r>
    </w:p>
    <w:p w14:paraId="79A94160" w14:textId="77777777" w:rsidR="00221515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Ата-анамен байланыс орнату арқылы тәрбиенің тиімділігін арттыру.</w:t>
      </w:r>
    </w:p>
    <w:p w14:paraId="109009E1" w14:textId="77777777" w:rsidR="00221515" w:rsidRPr="003971F8" w:rsidRDefault="00221515" w:rsidP="00221515">
      <w:pPr>
        <w:rPr>
          <w:b/>
          <w:bCs/>
          <w:lang w:val="kk-KZ"/>
        </w:rPr>
      </w:pPr>
      <w:r w:rsidRPr="003971F8">
        <w:rPr>
          <w:b/>
          <w:bCs/>
          <w:lang w:val="kk-KZ"/>
        </w:rPr>
        <w:t>Күтілетін нәтиже:</w:t>
      </w:r>
    </w:p>
    <w:p w14:paraId="00D7C7AC" w14:textId="77777777" w:rsidR="00221515" w:rsidRPr="003971F8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Балалар бойында әділдік, жауапкершілік, инабаттылық секілді қасиеттердің қалыптасуы;</w:t>
      </w:r>
    </w:p>
    <w:p w14:paraId="7113B72C" w14:textId="77777777" w:rsidR="00221515" w:rsidRPr="003971F8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Ұлттық мұра мен дәстүрлерге деген құрметтің артуы;</w:t>
      </w:r>
    </w:p>
    <w:p w14:paraId="1C66FAD7" w14:textId="77777777" w:rsidR="00221515" w:rsidRPr="003971F8" w:rsidRDefault="00221515" w:rsidP="00221515">
      <w:pPr>
        <w:ind w:left="720"/>
        <w:rPr>
          <w:lang w:val="kk-KZ"/>
        </w:rPr>
      </w:pPr>
      <w:r>
        <w:rPr>
          <w:lang w:val="kk-KZ"/>
        </w:rPr>
        <w:t>-</w:t>
      </w:r>
      <w:r w:rsidRPr="003971F8">
        <w:rPr>
          <w:lang w:val="kk-KZ"/>
        </w:rPr>
        <w:t>Балалардың бос уақытын тиімді пайдалану арқылы шығармашылық қабілеттерінің дамуы;</w:t>
      </w:r>
    </w:p>
    <w:p w14:paraId="35B1BFAE" w14:textId="23DD9F38" w:rsidR="00221515" w:rsidRPr="00221515" w:rsidRDefault="00221515" w:rsidP="00221515">
      <w:pPr>
        <w:ind w:left="720"/>
      </w:pPr>
      <w:r>
        <w:rPr>
          <w:lang w:val="kk-KZ"/>
        </w:rPr>
        <w:t>- а</w:t>
      </w:r>
      <w:r w:rsidRPr="00221515">
        <w:t>та-анамен байланыстың нығаюы.</w:t>
      </w:r>
    </w:p>
    <w:p w14:paraId="060E101F" w14:textId="6D3E0552" w:rsidR="00221515" w:rsidRPr="003971F8" w:rsidRDefault="00221515" w:rsidP="00221515">
      <w:pPr>
        <w:rPr>
          <w:lang w:val="kk-KZ"/>
        </w:rPr>
      </w:pPr>
    </w:p>
    <w:p w14:paraId="648D3819" w14:textId="77777777" w:rsidR="00221515" w:rsidRPr="00221515" w:rsidRDefault="00221515" w:rsidP="00221515">
      <w:pPr>
        <w:rPr>
          <w:b/>
          <w:bCs/>
        </w:rPr>
      </w:pPr>
      <w:r w:rsidRPr="00221515">
        <w:rPr>
          <w:b/>
          <w:bCs/>
        </w:rPr>
        <w:t>Іс-шаралар тізбегі:</w:t>
      </w:r>
    </w:p>
    <w:p w14:paraId="18ADF1D3" w14:textId="0B4BABDC" w:rsidR="00221515" w:rsidRPr="003971F8" w:rsidRDefault="00221515" w:rsidP="003971F8">
      <w:pPr>
        <w:ind w:left="360"/>
      </w:pPr>
      <w:r w:rsidRPr="00221515">
        <w:rPr>
          <w:b/>
          <w:bCs/>
        </w:rPr>
        <w:t>«Ұлттық тағамдар» ата-аналар сағаты</w:t>
      </w:r>
      <w:r w:rsidRPr="00221515">
        <w:br/>
        <w:t>Тәрбиеші</w:t>
      </w:r>
      <w:r w:rsidR="003971F8">
        <w:rPr>
          <w:lang w:val="kk-KZ"/>
        </w:rPr>
        <w:t>лер Арыстанова Айжамал мен</w:t>
      </w:r>
      <w:r w:rsidRPr="00221515">
        <w:t xml:space="preserve"> Қожақбай Қарлығаның ұйымдастыруымен өткен бұл шарада ата-аналармен бірлесе отырып ұлттық тағам түрлері таныстырылып, дәм ұсынылды. Шара оқушылардың ұлттық асқа деген құрметін оятуға септігін тигізді.</w:t>
      </w:r>
    </w:p>
    <w:p w14:paraId="3471C220" w14:textId="1A3D7B0E" w:rsidR="003971F8" w:rsidRPr="003971F8" w:rsidRDefault="003971F8" w:rsidP="003971F8">
      <w:pPr>
        <w:ind w:left="720"/>
        <w:rPr>
          <w:lang w:val="kk-KZ"/>
        </w:rPr>
      </w:pPr>
      <w:r>
        <w:rPr>
          <w:noProof/>
        </w:rPr>
        <w:drawing>
          <wp:inline distT="0" distB="0" distL="0" distR="0" wp14:anchorId="1247A208" wp14:editId="665A8F6A">
            <wp:extent cx="2590800" cy="2371725"/>
            <wp:effectExtent l="0" t="0" r="0" b="9525"/>
            <wp:docPr id="1133168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04" cy="2374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F26FC" wp14:editId="43A68574">
            <wp:extent cx="2324100" cy="2362200"/>
            <wp:effectExtent l="0" t="0" r="0" b="0"/>
            <wp:docPr id="12755914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09" cy="236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D18130A" wp14:editId="01A7B7A9">
                <wp:extent cx="304800" cy="304800"/>
                <wp:effectExtent l="0" t="0" r="0" b="0"/>
                <wp:docPr id="1065722524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C42D9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422DDDA" w14:textId="77777777" w:rsidR="00221515" w:rsidRPr="00010B48" w:rsidRDefault="00221515" w:rsidP="003971F8">
      <w:pPr>
        <w:ind w:left="360"/>
        <w:rPr>
          <w:lang w:val="kk-KZ"/>
        </w:rPr>
      </w:pPr>
      <w:r w:rsidRPr="00010B48">
        <w:rPr>
          <w:b/>
          <w:bCs/>
          <w:lang w:val="kk-KZ"/>
        </w:rPr>
        <w:t>«Төл теңгенің тарихы» танымдық сағат</w:t>
      </w:r>
      <w:r w:rsidRPr="00010B48">
        <w:rPr>
          <w:lang w:val="kk-KZ"/>
        </w:rPr>
        <w:br/>
        <w:t>Ата-аналар мен тәрбиеленушілер қатысқан бұл шараны тәрбиеші Алиманова Г.Д. ұйымдастырып, теңгенің шығу тарихы мен маңыздылығы туралы мағлұмат берілді.</w:t>
      </w:r>
    </w:p>
    <w:p w14:paraId="6D888C22" w14:textId="4F7A602F" w:rsidR="00221515" w:rsidRPr="00221515" w:rsidRDefault="006C0187" w:rsidP="003971F8">
      <w:pPr>
        <w:ind w:left="720"/>
      </w:pPr>
      <w:r>
        <w:rPr>
          <w:noProof/>
        </w:rPr>
        <w:lastRenderedPageBreak/>
        <w:drawing>
          <wp:inline distT="0" distB="0" distL="0" distR="0" wp14:anchorId="05456EBB" wp14:editId="500416AD">
            <wp:extent cx="1885729" cy="3590290"/>
            <wp:effectExtent l="0" t="0" r="635" b="0"/>
            <wp:docPr id="8503940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26" cy="363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CC878" wp14:editId="515BF648">
            <wp:extent cx="1762125" cy="3581400"/>
            <wp:effectExtent l="0" t="0" r="9525" b="0"/>
            <wp:docPr id="15039577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7AA70" wp14:editId="49A81C8C">
            <wp:extent cx="1581150" cy="3562350"/>
            <wp:effectExtent l="0" t="0" r="0" b="0"/>
            <wp:docPr id="2002777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01" cy="356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5E8DC" w14:textId="77777777" w:rsidR="00221515" w:rsidRPr="006C0187" w:rsidRDefault="00221515" w:rsidP="006C0187">
      <w:pPr>
        <w:ind w:left="360"/>
      </w:pPr>
      <w:r w:rsidRPr="00221515">
        <w:rPr>
          <w:b/>
          <w:bCs/>
        </w:rPr>
        <w:t>«Жақұты барға жасын түспейді» – мақал-мәтелдер сағаты</w:t>
      </w:r>
      <w:r w:rsidRPr="00221515">
        <w:br/>
        <w:t>«Оқуға құштар мектеп» жобасы аясында өткізілген бұл шарада тәрбиеленушілер мақал-мәтелдер арқылы адам бойындағы асыл қасиеттер – әділдік, еңбекқорлық, инабаттылық секілді құндылықтарды талқылады. Уақыты тиімді ұйымдастырылды.</w:t>
      </w:r>
    </w:p>
    <w:p w14:paraId="6C174182" w14:textId="161DFF61" w:rsidR="006C0187" w:rsidRPr="00221515" w:rsidRDefault="006C0187" w:rsidP="006C0187">
      <w:pPr>
        <w:ind w:left="720"/>
      </w:pPr>
      <w:r>
        <w:rPr>
          <w:noProof/>
        </w:rPr>
        <w:drawing>
          <wp:inline distT="0" distB="0" distL="0" distR="0" wp14:anchorId="6F4EEE6A" wp14:editId="5457DC37">
            <wp:extent cx="2390775" cy="2886075"/>
            <wp:effectExtent l="0" t="0" r="9525" b="9525"/>
            <wp:docPr id="2599971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87" cy="288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407F6" wp14:editId="19224FB0">
            <wp:extent cx="2705100" cy="2911793"/>
            <wp:effectExtent l="0" t="0" r="0" b="3175"/>
            <wp:docPr id="13314839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17" cy="292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B67C0" w14:textId="77777777" w:rsidR="00927ECD" w:rsidRDefault="00927ECD" w:rsidP="006C0187">
      <w:pPr>
        <w:ind w:left="360"/>
        <w:rPr>
          <w:b/>
          <w:bCs/>
          <w:lang w:val="kk-KZ"/>
        </w:rPr>
      </w:pPr>
    </w:p>
    <w:p w14:paraId="6A4C4F7F" w14:textId="77777777" w:rsidR="00927ECD" w:rsidRDefault="00927ECD" w:rsidP="006C0187">
      <w:pPr>
        <w:ind w:left="360"/>
        <w:rPr>
          <w:b/>
          <w:bCs/>
          <w:lang w:val="kk-KZ"/>
        </w:rPr>
      </w:pPr>
    </w:p>
    <w:p w14:paraId="74018C16" w14:textId="77777777" w:rsidR="00927ECD" w:rsidRDefault="00927ECD" w:rsidP="006C0187">
      <w:pPr>
        <w:ind w:left="360"/>
        <w:rPr>
          <w:b/>
          <w:bCs/>
          <w:lang w:val="kk-KZ"/>
        </w:rPr>
      </w:pPr>
    </w:p>
    <w:p w14:paraId="05EF798A" w14:textId="77777777" w:rsidR="00927ECD" w:rsidRDefault="00927ECD" w:rsidP="006C0187">
      <w:pPr>
        <w:ind w:left="360"/>
        <w:rPr>
          <w:b/>
          <w:bCs/>
          <w:lang w:val="kk-KZ"/>
        </w:rPr>
      </w:pPr>
    </w:p>
    <w:p w14:paraId="7FE312A4" w14:textId="7A6814B6" w:rsidR="00221515" w:rsidRDefault="00221515" w:rsidP="006C0187">
      <w:pPr>
        <w:ind w:left="360"/>
        <w:rPr>
          <w:lang w:val="kk-KZ"/>
        </w:rPr>
      </w:pPr>
      <w:r w:rsidRPr="00927ECD">
        <w:rPr>
          <w:b/>
          <w:bCs/>
          <w:lang w:val="kk-KZ"/>
        </w:rPr>
        <w:lastRenderedPageBreak/>
        <w:t>«Күзгі асар» жәрмеңкесі мен қолөнер көрмесі</w:t>
      </w:r>
      <w:r w:rsidRPr="00927ECD">
        <w:rPr>
          <w:lang w:val="kk-KZ"/>
        </w:rPr>
        <w:br/>
        <w:t xml:space="preserve">Тәрбиеленушілердің қолынан шыққан күз көріністеріне арналған бұйымдар жатақхана ішіндегі арнайы көрме бұрышына орналастырылды. </w:t>
      </w:r>
      <w:r w:rsidRPr="00221515">
        <w:t>Бұл балалардың шығармашылығын дамытты.</w:t>
      </w:r>
    </w:p>
    <w:p w14:paraId="6893FAE4" w14:textId="4058F5D0" w:rsidR="00927ECD" w:rsidRDefault="00927ECD" w:rsidP="006C0187">
      <w:pPr>
        <w:ind w:left="36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F721B51" wp14:editId="08A2EDCD">
            <wp:extent cx="2686050" cy="2466975"/>
            <wp:effectExtent l="0" t="0" r="0" b="9525"/>
            <wp:docPr id="6886940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6" cy="247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44AE8C34" wp14:editId="120C9AFF">
            <wp:extent cx="2780665" cy="2419350"/>
            <wp:effectExtent l="0" t="0" r="635" b="0"/>
            <wp:docPr id="5621905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71" cy="243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8EE48" w14:textId="4CFFB2DA" w:rsidR="00927ECD" w:rsidRDefault="00927ECD" w:rsidP="006C0187">
      <w:pPr>
        <w:ind w:left="36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669B13A" wp14:editId="784F3762">
            <wp:extent cx="2675890" cy="2428875"/>
            <wp:effectExtent l="0" t="0" r="0" b="9525"/>
            <wp:docPr id="10956827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39" cy="24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A426250" wp14:editId="249B63C5">
            <wp:extent cx="2619375" cy="2419350"/>
            <wp:effectExtent l="0" t="0" r="9525" b="0"/>
            <wp:docPr id="2293720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43" cy="242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8FB00" w14:textId="77777777" w:rsidR="00927ECD" w:rsidRPr="00927ECD" w:rsidRDefault="00927ECD" w:rsidP="006C0187">
      <w:pPr>
        <w:ind w:left="360"/>
        <w:rPr>
          <w:lang w:val="kk-KZ"/>
        </w:rPr>
      </w:pPr>
    </w:p>
    <w:p w14:paraId="247392BF" w14:textId="4D28D79A" w:rsidR="006C0187" w:rsidRDefault="006C0187" w:rsidP="006C0187">
      <w:pPr>
        <w:spacing w:after="0"/>
        <w:rPr>
          <w:lang w:val="kk-KZ"/>
        </w:rPr>
      </w:pPr>
      <w:r>
        <w:rPr>
          <w:b/>
          <w:bCs/>
          <w:lang w:val="kk-KZ"/>
        </w:rPr>
        <w:t xml:space="preserve">      </w:t>
      </w:r>
      <w:r w:rsidR="00221515" w:rsidRPr="006C0187">
        <w:rPr>
          <w:b/>
          <w:bCs/>
          <w:lang w:val="kk-KZ"/>
        </w:rPr>
        <w:t>«Дұрыс тамақтанудың құпиялары»</w:t>
      </w:r>
      <w:r w:rsidR="00221515" w:rsidRPr="006C0187">
        <w:rPr>
          <w:lang w:val="kk-KZ"/>
        </w:rPr>
        <w:br/>
      </w:r>
      <w:r>
        <w:rPr>
          <w:lang w:val="kk-KZ"/>
        </w:rPr>
        <w:t xml:space="preserve">        </w:t>
      </w:r>
      <w:r w:rsidR="00221515" w:rsidRPr="006C0187">
        <w:rPr>
          <w:lang w:val="kk-KZ"/>
        </w:rPr>
        <w:t xml:space="preserve">Жатақхана медбикесі тарапынан өткізілген ақпараттық сабақта салауатты өмір салты мен </w:t>
      </w:r>
      <w:r>
        <w:rPr>
          <w:lang w:val="kk-KZ"/>
        </w:rPr>
        <w:t xml:space="preserve">    </w:t>
      </w:r>
    </w:p>
    <w:p w14:paraId="454F0BCC" w14:textId="474DBA2B" w:rsidR="00221515" w:rsidRDefault="006C0187" w:rsidP="006C0187">
      <w:pPr>
        <w:spacing w:after="0"/>
        <w:rPr>
          <w:lang w:val="kk-KZ"/>
        </w:rPr>
      </w:pPr>
      <w:r>
        <w:rPr>
          <w:lang w:val="kk-KZ"/>
        </w:rPr>
        <w:t xml:space="preserve">         </w:t>
      </w:r>
      <w:r w:rsidR="00221515" w:rsidRPr="006C0187">
        <w:rPr>
          <w:lang w:val="kk-KZ"/>
        </w:rPr>
        <w:t>дұрыс тамақтанудың маңызы түсіндірілді.</w:t>
      </w:r>
    </w:p>
    <w:p w14:paraId="31B26A0E" w14:textId="1AFB4769" w:rsidR="00927ECD" w:rsidRPr="006C0187" w:rsidRDefault="001C6476" w:rsidP="006C0187">
      <w:pPr>
        <w:spacing w:after="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AA7800C" wp14:editId="257669C4">
            <wp:extent cx="2332990" cy="1847850"/>
            <wp:effectExtent l="0" t="0" r="0" b="0"/>
            <wp:docPr id="17590779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14" cy="186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026750BC" wp14:editId="763210D8">
            <wp:extent cx="2695575" cy="1800225"/>
            <wp:effectExtent l="0" t="0" r="9525" b="9525"/>
            <wp:docPr id="15126553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64" cy="180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9A739" w14:textId="77777777" w:rsidR="005F4C29" w:rsidRDefault="005F4C29" w:rsidP="006C0187">
      <w:pPr>
        <w:ind w:left="720"/>
        <w:rPr>
          <w:b/>
          <w:bCs/>
          <w:lang w:val="kk-KZ"/>
        </w:rPr>
      </w:pPr>
    </w:p>
    <w:p w14:paraId="40FCA509" w14:textId="77777777" w:rsidR="005F4C29" w:rsidRDefault="005F4C29" w:rsidP="006C0187">
      <w:pPr>
        <w:ind w:left="720"/>
        <w:rPr>
          <w:b/>
          <w:bCs/>
          <w:lang w:val="kk-KZ"/>
        </w:rPr>
      </w:pPr>
    </w:p>
    <w:p w14:paraId="04847272" w14:textId="7A80F9D0" w:rsidR="00221515" w:rsidRDefault="00221515" w:rsidP="006C0187">
      <w:pPr>
        <w:ind w:left="720"/>
        <w:rPr>
          <w:lang w:val="kk-KZ"/>
        </w:rPr>
      </w:pPr>
      <w:r w:rsidRPr="001C6476">
        <w:rPr>
          <w:b/>
          <w:bCs/>
          <w:lang w:val="kk-KZ"/>
        </w:rPr>
        <w:lastRenderedPageBreak/>
        <w:t>«Балалар және театр»</w:t>
      </w:r>
      <w:r w:rsidRPr="001C6476">
        <w:rPr>
          <w:lang w:val="kk-KZ"/>
        </w:rPr>
        <w:br/>
        <w:t>Тәрбиеші Арыстанова Айжамал тәрбиеленушілермен бірге Серке Қожамқұлов атындағы театрға барып, У.Молдабергеннің «Ақсақ құлан» атты қойылымын тамашалады. Бұл олардың эстетикалық тәрбиесін арттырды.</w:t>
      </w:r>
    </w:p>
    <w:p w14:paraId="32C90E89" w14:textId="3921C61C" w:rsidR="005F4C29" w:rsidRPr="001C6476" w:rsidRDefault="005F4C29" w:rsidP="006C0187">
      <w:pPr>
        <w:ind w:left="72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35FD1B8D" wp14:editId="564DB764">
            <wp:extent cx="2390642" cy="2838450"/>
            <wp:effectExtent l="0" t="0" r="0" b="0"/>
            <wp:docPr id="8443780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65" cy="285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1B220F35" wp14:editId="79390716">
            <wp:extent cx="2647726" cy="2819400"/>
            <wp:effectExtent l="0" t="0" r="635" b="0"/>
            <wp:docPr id="103718969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8" cy="283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069E0" w14:textId="448A724C" w:rsidR="005F4C29" w:rsidRDefault="00221515" w:rsidP="006C0187">
      <w:pPr>
        <w:ind w:left="720"/>
        <w:rPr>
          <w:lang w:val="kk-KZ"/>
        </w:rPr>
      </w:pPr>
      <w:r w:rsidRPr="005F4C29">
        <w:rPr>
          <w:b/>
          <w:bCs/>
          <w:lang w:val="kk-KZ"/>
        </w:rPr>
        <w:t>«Өнегелі өмір» кеші</w:t>
      </w:r>
      <w:r w:rsidRPr="005F4C29">
        <w:rPr>
          <w:lang w:val="kk-KZ"/>
        </w:rPr>
        <w:br/>
        <w:t>Шәмші Қалдаяқовтың шығармашылығын насихаттау мақсатында өткізілген шарада тәрбиеленушілер оның әндерін орындап, музыка арқылы рухани әсер алды.</w:t>
      </w:r>
    </w:p>
    <w:p w14:paraId="1DFD994D" w14:textId="1B35BB3A" w:rsidR="0057406C" w:rsidRPr="005F4C29" w:rsidRDefault="00437888" w:rsidP="006C0187">
      <w:pPr>
        <w:ind w:left="72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451863B" wp14:editId="41D07C01">
            <wp:extent cx="2771775" cy="2914650"/>
            <wp:effectExtent l="0" t="0" r="9525" b="0"/>
            <wp:docPr id="15253726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B911603" wp14:editId="7AFC72E4">
            <wp:extent cx="2381250" cy="2914650"/>
            <wp:effectExtent l="0" t="0" r="0" b="0"/>
            <wp:docPr id="15480532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049BC" w14:textId="77777777" w:rsidR="00221515" w:rsidRDefault="00221515" w:rsidP="00437888">
      <w:pPr>
        <w:ind w:left="720"/>
        <w:rPr>
          <w:lang w:val="kk-KZ"/>
        </w:rPr>
      </w:pPr>
      <w:r w:rsidRPr="00010B48">
        <w:rPr>
          <w:b/>
          <w:bCs/>
          <w:lang w:val="kk-KZ"/>
        </w:rPr>
        <w:t>«Бабалар салған ізімен...»</w:t>
      </w:r>
      <w:r w:rsidRPr="00010B48">
        <w:rPr>
          <w:lang w:val="kk-KZ"/>
        </w:rPr>
        <w:br/>
        <w:t>Тәрбиешілер Батырбекова Айшолпан мен Досанова Клара қазақтың ұлттық аспаптары туралы мәлімет беріп, тәрбиеленушілердің орындауындағы күй өнерін тыңдау арқылы ұлттық өнерге қызығушылық оятты.</w:t>
      </w:r>
    </w:p>
    <w:p w14:paraId="313E82CE" w14:textId="4A6FAFEA" w:rsidR="00437888" w:rsidRPr="00010B48" w:rsidRDefault="00437888" w:rsidP="00437888">
      <w:pPr>
        <w:ind w:left="720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39BC7CA6" wp14:editId="4EDFCE5C">
            <wp:extent cx="4933950" cy="32194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FC123" w14:textId="77777777" w:rsidR="00010B48" w:rsidRPr="00010B48" w:rsidRDefault="00010B48" w:rsidP="00010B48">
      <w:pPr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«Бұрымды қыз» челлендж. «Біртұтас тәрбие» бағдарламасы негізінде «Бірлік және        </w:t>
      </w:r>
    </w:p>
    <w:p w14:paraId="2FC14E0F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  Ынтымақ» құндылығын дәріптеу мақсатында Қыркүйек - «Еңбекқорлық және кәсіби    </w:t>
      </w:r>
    </w:p>
    <w:p w14:paraId="25DC501F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  біліктілік» айының 30-і күні 8-9-сынып қыздары «Бұрымды қыз» челленджіне қатысты.</w:t>
      </w:r>
    </w:p>
    <w:p w14:paraId="0FFA715C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  Мақсаты:</w:t>
      </w:r>
    </w:p>
    <w:p w14:paraId="15DB7D76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-Қазақ қызының ұлттық сипатын, қазақ қызына тән иба, инабаттылықты    </w:t>
      </w:r>
    </w:p>
    <w:p w14:paraId="2068E3B2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 нәсихаттау;</w:t>
      </w:r>
    </w:p>
    <w:p w14:paraId="72F3F69B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-Ұлттық сана-сезімнің көкжиегін кеңейту.</w:t>
      </w:r>
    </w:p>
    <w:p w14:paraId="14489B70" w14:textId="77777777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«Бұрымды қыз» челленджі – қазақ мәдениетіндегі қыз¬дардың ұзын   </w:t>
      </w:r>
    </w:p>
    <w:p w14:paraId="407FC65E" w14:textId="2BDD5159" w:rsidR="00010B48" w:rsidRPr="00010B48" w:rsidRDefault="00010B48" w:rsidP="00010B48">
      <w:pPr>
        <w:spacing w:after="0"/>
        <w:rPr>
          <w:b/>
          <w:bCs/>
          <w:lang w:val="kk-KZ"/>
        </w:rPr>
      </w:pPr>
      <w:r w:rsidRPr="00010B48">
        <w:rPr>
          <w:b/>
          <w:bCs/>
          <w:lang w:val="kk-KZ"/>
        </w:rPr>
        <w:t xml:space="preserve">           Шашын дәріптейтін, сұлулық пен дәстүрді насихаттайтын ерекше   </w:t>
      </w:r>
      <w:r>
        <w:rPr>
          <w:b/>
          <w:bCs/>
          <w:lang w:val="kk-KZ"/>
        </w:rPr>
        <w:t xml:space="preserve"> бастама</w:t>
      </w:r>
    </w:p>
    <w:p w14:paraId="4E2B84FC" w14:textId="59D4F216" w:rsidR="00221515" w:rsidRPr="00221515" w:rsidRDefault="00010B48" w:rsidP="00010B48">
      <w:r>
        <w:rPr>
          <w:noProof/>
        </w:rPr>
        <w:drawing>
          <wp:inline distT="0" distB="0" distL="0" distR="0" wp14:anchorId="354D9861" wp14:editId="35BF4044">
            <wp:extent cx="2600325" cy="2035175"/>
            <wp:effectExtent l="0" t="0" r="9525" b="3175"/>
            <wp:docPr id="14836052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64" cy="203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88C11" wp14:editId="688593D9">
            <wp:extent cx="3000375" cy="2075815"/>
            <wp:effectExtent l="0" t="0" r="9525" b="635"/>
            <wp:docPr id="2133713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89" cy="209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DF981" w14:textId="77777777" w:rsidR="00221515" w:rsidRPr="00221515" w:rsidRDefault="00221515" w:rsidP="00221515">
      <w:pPr>
        <w:rPr>
          <w:b/>
          <w:bCs/>
        </w:rPr>
      </w:pPr>
      <w:r w:rsidRPr="00221515">
        <w:rPr>
          <w:b/>
          <w:bCs/>
        </w:rPr>
        <w:t>Қорытынды:</w:t>
      </w:r>
    </w:p>
    <w:p w14:paraId="17699AF0" w14:textId="77777777" w:rsidR="00221515" w:rsidRPr="00221515" w:rsidRDefault="00221515" w:rsidP="00221515">
      <w:r w:rsidRPr="00221515">
        <w:t>Қараша айында ұйымдастырылған іс-шаралар тәрбиеленушілердің адамгершілік, эстетикалық, ұлттық құндылықтар бағытында жан-жақты дамуына ықпал етті. Іс-шаралар арқылы оқушылар өз бойларынан әділдік, жауапкершілік, инабаттылық сынды маңызды қасиеттерді таба білді. Сонымен қатар, ата-аналардың белсенді қатысуы тәрбиелік жұмыстың мазмұнын тереңдетіп, әсерін күшейтті.</w:t>
      </w:r>
    </w:p>
    <w:p w14:paraId="639B340A" w14:textId="77777777" w:rsidR="0072292A" w:rsidRPr="00221515" w:rsidRDefault="0072292A"/>
    <w:sectPr w:rsidR="0072292A" w:rsidRPr="00221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70AB7"/>
    <w:multiLevelType w:val="multilevel"/>
    <w:tmpl w:val="61E4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85101"/>
    <w:multiLevelType w:val="multilevel"/>
    <w:tmpl w:val="A330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E07824"/>
    <w:multiLevelType w:val="multilevel"/>
    <w:tmpl w:val="C4E2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DD4B7A"/>
    <w:multiLevelType w:val="multilevel"/>
    <w:tmpl w:val="A64C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358045">
    <w:abstractNumId w:val="2"/>
  </w:num>
  <w:num w:numId="2" w16cid:durableId="1243563647">
    <w:abstractNumId w:val="0"/>
  </w:num>
  <w:num w:numId="3" w16cid:durableId="1602103201">
    <w:abstractNumId w:val="3"/>
  </w:num>
  <w:num w:numId="4" w16cid:durableId="152525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4E"/>
    <w:rsid w:val="00010B48"/>
    <w:rsid w:val="001C6476"/>
    <w:rsid w:val="00221515"/>
    <w:rsid w:val="00272C4E"/>
    <w:rsid w:val="00395A44"/>
    <w:rsid w:val="003971F8"/>
    <w:rsid w:val="00437888"/>
    <w:rsid w:val="00534BCC"/>
    <w:rsid w:val="0057406C"/>
    <w:rsid w:val="00580239"/>
    <w:rsid w:val="005F4C29"/>
    <w:rsid w:val="006C0187"/>
    <w:rsid w:val="0072292A"/>
    <w:rsid w:val="0085347C"/>
    <w:rsid w:val="00927ECD"/>
    <w:rsid w:val="00946416"/>
    <w:rsid w:val="009D4F16"/>
    <w:rsid w:val="00A64CCC"/>
    <w:rsid w:val="00DF2C9B"/>
    <w:rsid w:val="00E3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C80B9"/>
  <w15:chartTrackingRefBased/>
  <w15:docId w15:val="{688A557B-002D-48C9-AE25-A3DDCE74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2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2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C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2C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2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2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2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C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2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2C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2C4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2C4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2C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2C4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2C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2C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2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2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2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2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2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2C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2C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2C4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2C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2C4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72C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0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7</cp:revision>
  <dcterms:created xsi:type="dcterms:W3CDTF">2025-04-12T08:57:00Z</dcterms:created>
  <dcterms:modified xsi:type="dcterms:W3CDTF">2025-04-25T11:26:00Z</dcterms:modified>
</cp:coreProperties>
</file>